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58" w:rsidRDefault="00E60AA0">
      <w:pPr>
        <w:spacing w:before="129" w:line="265" w:lineRule="exact"/>
        <w:ind w:right="-200" w:firstLine="899"/>
      </w:pPr>
      <w:r>
        <w:rPr>
          <w:color w:val="FFFFFF"/>
          <w:spacing w:val="83"/>
          <w:sz w:val="28"/>
        </w:rPr>
        <w:t xml:space="preserve"> </w:t>
      </w:r>
      <w:r>
        <w:rPr>
          <w:color w:val="FFFFFF"/>
          <w:spacing w:val="42"/>
          <w:sz w:val="28"/>
        </w:rPr>
        <w:t xml:space="preserve"> </w:t>
      </w:r>
      <w:r>
        <w:rPr>
          <w:color w:val="FFFFFF"/>
          <w:spacing w:val="99"/>
          <w:sz w:val="28"/>
        </w:rPr>
        <w:t xml:space="preserve"> </w:t>
      </w:r>
      <w:r>
        <w:rPr>
          <w:color w:val="FFFFFF"/>
          <w:spacing w:val="126"/>
          <w:sz w:val="28"/>
        </w:rPr>
        <w:t xml:space="preserve"> </w: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0</wp:posOffset>
            </wp:positionH>
            <wp:positionV relativeFrom="paragraph">
              <wp:posOffset>-406400</wp:posOffset>
            </wp:positionV>
            <wp:extent cx="7556500" cy="10680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758" w:rsidRDefault="00E60AA0">
      <w:pPr>
        <w:spacing w:before="196"/>
        <w:ind w:left="2338" w:right="-200"/>
        <w:jc w:val="both"/>
      </w:pPr>
      <w:r>
        <w:rPr>
          <w:color w:val="FFFFFF"/>
          <w:spacing w:val="101"/>
          <w:sz w:val="28"/>
        </w:rPr>
        <w:t xml:space="preserve"> </w:t>
      </w:r>
      <w:r>
        <w:rPr>
          <w:color w:val="FFFFFF"/>
          <w:spacing w:val="62"/>
          <w:sz w:val="28"/>
        </w:rPr>
        <w:t xml:space="preserve"> </w:t>
      </w:r>
      <w:r>
        <w:rPr>
          <w:color w:val="FFFFFF"/>
          <w:spacing w:val="74"/>
          <w:sz w:val="28"/>
        </w:rPr>
        <w:t xml:space="preserve"> </w:t>
      </w:r>
    </w:p>
    <w:p w:rsidR="00FA3758" w:rsidRDefault="00E60AA0">
      <w:pPr>
        <w:spacing w:before="211"/>
        <w:ind w:left="2181" w:right="-200"/>
        <w:jc w:val="both"/>
      </w:pPr>
      <w:r>
        <w:rPr>
          <w:color w:val="FFFFFF"/>
          <w:spacing w:val="46"/>
          <w:sz w:val="30"/>
        </w:rPr>
        <w:t xml:space="preserve"> </w:t>
      </w:r>
      <w:r>
        <w:rPr>
          <w:color w:val="FFFFFF"/>
          <w:spacing w:val="25"/>
          <w:sz w:val="30"/>
        </w:rPr>
        <w:t xml:space="preserve"> </w:t>
      </w:r>
      <w:r>
        <w:rPr>
          <w:color w:val="FFFFFF"/>
          <w:spacing w:val="24"/>
          <w:sz w:val="28"/>
        </w:rPr>
        <w:t xml:space="preserve"> </w:t>
      </w:r>
      <w:r>
        <w:rPr>
          <w:color w:val="FFFFFF"/>
          <w:spacing w:val="48"/>
        </w:rPr>
        <w:t xml:space="preserve"> </w:t>
      </w:r>
      <w:r>
        <w:rPr>
          <w:color w:val="FFFFFF"/>
          <w:spacing w:val="64"/>
          <w:sz w:val="28"/>
        </w:rPr>
        <w:t xml:space="preserve"> </w:t>
      </w:r>
    </w:p>
    <w:p w:rsidR="00FA3758" w:rsidRDefault="00FA3758">
      <w:pPr>
        <w:spacing w:before="1957"/>
        <w:ind w:left="909" w:right="-200"/>
        <w:jc w:val="both"/>
      </w:pPr>
    </w:p>
    <w:p w:rsidR="00FA3758" w:rsidRDefault="00E60AA0">
      <w:pPr>
        <w:spacing w:before="36" w:line="486" w:lineRule="exact"/>
        <w:ind w:left="580" w:right="6140"/>
      </w:pPr>
      <w:r>
        <w:rPr>
          <w:color w:val="FFFFFF"/>
          <w:spacing w:val="47"/>
          <w:sz w:val="20"/>
        </w:rPr>
        <w:t xml:space="preserve"> </w:t>
      </w:r>
      <w:r>
        <w:rPr>
          <w:color w:val="FFFFFF"/>
          <w:spacing w:val="178"/>
          <w:sz w:val="20"/>
        </w:rPr>
        <w:t xml:space="preserve"> </w:t>
      </w:r>
    </w:p>
    <w:p w:rsidR="00FA3758" w:rsidRDefault="00E60AA0">
      <w:pPr>
        <w:spacing w:before="184"/>
        <w:ind w:left="676" w:right="-200"/>
        <w:jc w:val="both"/>
      </w:pPr>
      <w:r>
        <w:rPr>
          <w:color w:val="FFFFFF"/>
          <w:spacing w:val="56"/>
          <w:sz w:val="20"/>
        </w:rPr>
        <w:t xml:space="preserve"> </w:t>
      </w:r>
      <w:r>
        <w:rPr>
          <w:color w:val="FFFFFF"/>
          <w:spacing w:val="457"/>
        </w:rPr>
        <w:t xml:space="preserve"> </w:t>
      </w:r>
      <w:r>
        <w:rPr>
          <w:color w:val="FFFFFF"/>
          <w:spacing w:val="42"/>
          <w:sz w:val="22"/>
        </w:rPr>
        <w:t xml:space="preserve"> </w:t>
      </w:r>
    </w:p>
    <w:p w:rsidR="00FA3758" w:rsidRDefault="00E60AA0">
      <w:pPr>
        <w:spacing w:before="187"/>
        <w:ind w:left="6905" w:right="-200"/>
        <w:jc w:val="both"/>
      </w:pPr>
      <w:r>
        <w:rPr>
          <w:color w:val="FFFFFF"/>
          <w:spacing w:val="44"/>
          <w:sz w:val="30"/>
        </w:rPr>
        <w:t xml:space="preserve"> </w:t>
      </w:r>
      <w:r>
        <w:rPr>
          <w:color w:val="FFFFFF"/>
          <w:spacing w:val="20"/>
          <w:sz w:val="22"/>
        </w:rPr>
        <w:t xml:space="preserve"> </w:t>
      </w:r>
    </w:p>
    <w:p w:rsidR="00FA3758" w:rsidRDefault="00E60AA0">
      <w:pPr>
        <w:spacing w:before="2230" w:line="421" w:lineRule="exact"/>
        <w:ind w:left="644" w:right="53"/>
        <w:jc w:val="center"/>
      </w:pPr>
      <w:r>
        <w:rPr>
          <w:color w:val="FFFFFF"/>
          <w:spacing w:val="62"/>
          <w:sz w:val="32"/>
        </w:rPr>
        <w:t xml:space="preserve"> </w:t>
      </w:r>
      <w:r>
        <w:rPr>
          <w:color w:val="FFFFFF"/>
          <w:spacing w:val="66"/>
          <w:sz w:val="34"/>
        </w:rPr>
        <w:t xml:space="preserve"> </w:t>
      </w:r>
      <w:r>
        <w:rPr>
          <w:color w:val="FFFFFF"/>
          <w:spacing w:val="47"/>
          <w:sz w:val="32"/>
        </w:rPr>
        <w:t xml:space="preserve"> </w:t>
      </w:r>
      <w:r>
        <w:rPr>
          <w:color w:val="FFFFFF"/>
          <w:spacing w:val="77"/>
          <w:sz w:val="32"/>
        </w:rPr>
        <w:t xml:space="preserve"> </w:t>
      </w:r>
      <w:r>
        <w:rPr>
          <w:color w:val="FFFFFF"/>
          <w:spacing w:val="120"/>
          <w:sz w:val="32"/>
        </w:rPr>
        <w:t xml:space="preserve"> </w:t>
      </w:r>
      <w:r>
        <w:rPr>
          <w:color w:val="FFFFFF"/>
          <w:spacing w:val="165"/>
          <w:sz w:val="32"/>
        </w:rPr>
        <w:t xml:space="preserve"> </w:t>
      </w:r>
      <w:r>
        <w:rPr>
          <w:color w:val="FFFFFF"/>
          <w:spacing w:val="82"/>
          <w:sz w:val="34"/>
        </w:rPr>
        <w:t xml:space="preserve"> </w:t>
      </w:r>
      <w:r>
        <w:rPr>
          <w:color w:val="FFFFFF"/>
          <w:spacing w:val="35"/>
          <w:sz w:val="32"/>
        </w:rPr>
        <w:t xml:space="preserve"> </w:t>
      </w:r>
      <w:r>
        <w:rPr>
          <w:color w:val="FFFFFF"/>
          <w:spacing w:val="89"/>
          <w:sz w:val="32"/>
        </w:rPr>
        <w:t xml:space="preserve"> </w:t>
      </w:r>
      <w:r>
        <w:rPr>
          <w:color w:val="FFFFFF"/>
          <w:spacing w:val="63"/>
          <w:sz w:val="34"/>
        </w:rPr>
        <w:t xml:space="preserve"> </w:t>
      </w:r>
      <w:r>
        <w:rPr>
          <w:color w:val="FFFFFF"/>
          <w:spacing w:val="40"/>
          <w:sz w:val="34"/>
        </w:rPr>
        <w:t xml:space="preserve"> </w:t>
      </w:r>
      <w:r>
        <w:rPr>
          <w:color w:val="FFFFFF"/>
          <w:spacing w:val="31"/>
          <w:sz w:val="32"/>
        </w:rPr>
        <w:t xml:space="preserve"> </w:t>
      </w:r>
      <w:r>
        <w:rPr>
          <w:color w:val="FFFFFF"/>
          <w:spacing w:val="34"/>
          <w:sz w:val="30"/>
        </w:rPr>
        <w:t xml:space="preserve"> </w:t>
      </w:r>
      <w:r>
        <w:rPr>
          <w:color w:val="FFFFFF"/>
          <w:spacing w:val="69"/>
          <w:sz w:val="32"/>
        </w:rPr>
        <w:t xml:space="preserve"> </w:t>
      </w:r>
    </w:p>
    <w:p w:rsidR="00FA3758" w:rsidRDefault="00E60AA0">
      <w:pPr>
        <w:spacing w:before="19"/>
        <w:ind w:left="3385" w:right="-200"/>
        <w:jc w:val="both"/>
        <w:sectPr w:rsidR="00FA3758">
          <w:pgSz w:w="11900" w:h="16820"/>
          <w:pgMar w:top="640" w:right="1249" w:bottom="640" w:left="918" w:header="720" w:footer="720" w:gutter="0"/>
          <w:cols w:space="720"/>
        </w:sectPr>
      </w:pPr>
      <w:r>
        <w:rPr>
          <w:color w:val="FFFFFF"/>
          <w:spacing w:val="51"/>
          <w:sz w:val="32"/>
        </w:rPr>
        <w:t xml:space="preserve"> </w:t>
      </w:r>
      <w:bookmarkStart w:id="0" w:name="_GoBack"/>
      <w:bookmarkEnd w:id="0"/>
    </w:p>
    <w:p w:rsidR="002A7DF5" w:rsidRDefault="002A7DF5" w:rsidP="00E60AA0">
      <w:pPr>
        <w:pStyle w:val="1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2A7DF5" w:rsidRDefault="002A7DF5" w:rsidP="00597866">
      <w:pPr>
        <w:pStyle w:val="1"/>
        <w:spacing w:line="276" w:lineRule="auto"/>
        <w:ind w:left="-426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142FF6" w:rsidRDefault="00142FF6" w:rsidP="00597866">
      <w:pPr>
        <w:pStyle w:val="1"/>
        <w:spacing w:line="276" w:lineRule="auto"/>
        <w:ind w:left="-426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142FF6" w:rsidRDefault="00142FF6" w:rsidP="00597866">
      <w:pPr>
        <w:pStyle w:val="1"/>
        <w:spacing w:line="276" w:lineRule="auto"/>
        <w:ind w:left="-426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F1357F" w:rsidRDefault="00F1357F" w:rsidP="00F1357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15D" w:rsidRPr="00E60AA0" w:rsidRDefault="00E60AA0" w:rsidP="001E715D">
      <w:pPr>
        <w:jc w:val="both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      </w:t>
      </w:r>
      <w:r w:rsidRPr="00E60AA0">
        <w:rPr>
          <w:sz w:val="28"/>
          <w:szCs w:val="28"/>
          <w:lang w:val="ru-RU"/>
        </w:rPr>
        <w:t xml:space="preserve">     Календарный учебный график МБ</w:t>
      </w:r>
      <w:r w:rsidRPr="00E60AA0">
        <w:rPr>
          <w:sz w:val="28"/>
          <w:szCs w:val="28"/>
          <w:lang w:val="ru-RU"/>
        </w:rPr>
        <w:t xml:space="preserve">У ДО  </w:t>
      </w:r>
      <w:r w:rsidRPr="00E60AA0">
        <w:rPr>
          <w:sz w:val="28"/>
          <w:szCs w:val="28"/>
          <w:lang w:val="ru-RU"/>
        </w:rPr>
        <w:t>Первомайского района города Ростова-на-Дону  ЦРТД и Ю</w:t>
      </w:r>
      <w:r w:rsidRPr="00E60AA0">
        <w:rPr>
          <w:sz w:val="28"/>
          <w:szCs w:val="28"/>
          <w:lang w:val="ru-RU"/>
        </w:rPr>
        <w:t xml:space="preserve">  регламентируется законом «Об образовании в Российской Федерации» Санитарно-эпидемиологическими требованиями к устройству, содержанию и организации  режима работы образовательных  организаций дополнительного образования детей (СанПиН 2.4.4.3172-14), Устав</w:t>
      </w:r>
      <w:r w:rsidRPr="00E60AA0">
        <w:rPr>
          <w:sz w:val="28"/>
          <w:szCs w:val="28"/>
          <w:lang w:val="ru-RU"/>
        </w:rPr>
        <w:t>ом МБ</w:t>
      </w:r>
      <w:r w:rsidRPr="00E60AA0">
        <w:rPr>
          <w:sz w:val="28"/>
          <w:szCs w:val="28"/>
          <w:lang w:val="ru-RU"/>
        </w:rPr>
        <w:t xml:space="preserve">У ДО  </w:t>
      </w:r>
      <w:r w:rsidRPr="00E60AA0">
        <w:rPr>
          <w:sz w:val="28"/>
          <w:szCs w:val="28"/>
          <w:lang w:val="ru-RU"/>
        </w:rPr>
        <w:t>Первомайского района города Ростова-на-Дону  ЦРТД и Ю , Правилами внутреннего трудового распорядка, иными локальными актами</w:t>
      </w:r>
      <w:r w:rsidRPr="00E60AA0">
        <w:rPr>
          <w:sz w:val="28"/>
          <w:szCs w:val="28"/>
          <w:lang w:val="ru-RU"/>
        </w:rPr>
        <w:t xml:space="preserve"> </w:t>
      </w:r>
      <w:r w:rsidRPr="00E60AA0">
        <w:rPr>
          <w:sz w:val="28"/>
          <w:szCs w:val="28"/>
          <w:lang w:val="ru-RU"/>
        </w:rPr>
        <w:t>МБ</w:t>
      </w:r>
      <w:r w:rsidRPr="00E60AA0">
        <w:rPr>
          <w:sz w:val="28"/>
          <w:szCs w:val="28"/>
          <w:lang w:val="ru-RU"/>
        </w:rPr>
        <w:t xml:space="preserve">У ДО  </w:t>
      </w:r>
      <w:r w:rsidRPr="00E60AA0">
        <w:rPr>
          <w:sz w:val="28"/>
          <w:szCs w:val="28"/>
          <w:lang w:val="ru-RU"/>
        </w:rPr>
        <w:t>Первомайского района города Ростова-на-Дону  ЦРТД и Ю.</w:t>
      </w:r>
    </w:p>
    <w:p w:rsidR="00AA6A82" w:rsidRPr="00E60AA0" w:rsidRDefault="00E60AA0" w:rsidP="001E715D">
      <w:pPr>
        <w:jc w:val="both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             </w:t>
      </w:r>
      <w:r w:rsidR="00AA2025" w:rsidRPr="00E60AA0">
        <w:rPr>
          <w:sz w:val="28"/>
          <w:szCs w:val="28"/>
          <w:lang w:val="ru-RU"/>
        </w:rPr>
        <w:t>В 20</w:t>
      </w:r>
      <w:r w:rsidRPr="00E60AA0">
        <w:rPr>
          <w:sz w:val="28"/>
          <w:szCs w:val="28"/>
          <w:lang w:val="ru-RU"/>
        </w:rPr>
        <w:t>20</w:t>
      </w:r>
      <w:r w:rsidR="00AA2025" w:rsidRPr="00E60AA0">
        <w:rPr>
          <w:sz w:val="28"/>
          <w:szCs w:val="28"/>
          <w:lang w:val="ru-RU"/>
        </w:rPr>
        <w:t>-20</w:t>
      </w:r>
      <w:r w:rsidRPr="00E60AA0">
        <w:rPr>
          <w:sz w:val="28"/>
          <w:szCs w:val="28"/>
          <w:lang w:val="ru-RU"/>
        </w:rPr>
        <w:t>21</w:t>
      </w:r>
      <w:r w:rsidR="006F7CF8" w:rsidRPr="00E60AA0">
        <w:rPr>
          <w:sz w:val="28"/>
          <w:szCs w:val="28"/>
          <w:lang w:val="ru-RU"/>
        </w:rPr>
        <w:t xml:space="preserve"> учебном году в МБ</w:t>
      </w:r>
      <w:r w:rsidR="00AA2025" w:rsidRPr="00E60AA0">
        <w:rPr>
          <w:sz w:val="28"/>
          <w:szCs w:val="28"/>
          <w:lang w:val="ru-RU"/>
        </w:rPr>
        <w:t xml:space="preserve">У ДО  </w:t>
      </w:r>
      <w:r w:rsidR="006F7CF8" w:rsidRPr="00E60AA0">
        <w:rPr>
          <w:sz w:val="28"/>
          <w:szCs w:val="28"/>
          <w:lang w:val="ru-RU"/>
        </w:rPr>
        <w:t xml:space="preserve">Первомайского района города Ростова-на-Дону  </w:t>
      </w:r>
      <w:r w:rsidR="00AA2025" w:rsidRPr="00E60AA0">
        <w:rPr>
          <w:sz w:val="28"/>
          <w:szCs w:val="28"/>
          <w:lang w:val="ru-RU"/>
        </w:rPr>
        <w:t>ЦРТД</w:t>
      </w:r>
      <w:r w:rsidR="004909BA" w:rsidRPr="00E60AA0">
        <w:rPr>
          <w:sz w:val="28"/>
          <w:szCs w:val="28"/>
          <w:lang w:val="ru-RU"/>
        </w:rPr>
        <w:t xml:space="preserve"> </w:t>
      </w:r>
      <w:r w:rsidR="00AA2025" w:rsidRPr="00E60AA0">
        <w:rPr>
          <w:sz w:val="28"/>
          <w:szCs w:val="28"/>
          <w:lang w:val="ru-RU"/>
        </w:rPr>
        <w:t>и</w:t>
      </w:r>
      <w:r w:rsidR="004909BA" w:rsidRPr="00E60AA0">
        <w:rPr>
          <w:sz w:val="28"/>
          <w:szCs w:val="28"/>
          <w:lang w:val="ru-RU"/>
        </w:rPr>
        <w:t xml:space="preserve"> </w:t>
      </w:r>
      <w:r w:rsidR="00AA2025" w:rsidRPr="00E60AA0">
        <w:rPr>
          <w:sz w:val="28"/>
          <w:szCs w:val="28"/>
          <w:lang w:val="ru-RU"/>
        </w:rPr>
        <w:t xml:space="preserve">Ю  в соответствии с лицензией № </w:t>
      </w:r>
      <w:r w:rsidR="00AF192A" w:rsidRPr="00E60AA0">
        <w:rPr>
          <w:sz w:val="28"/>
          <w:szCs w:val="28"/>
          <w:lang w:val="ru-RU"/>
        </w:rPr>
        <w:t>5488</w:t>
      </w:r>
      <w:r w:rsidR="00AA2025" w:rsidRPr="00E60AA0">
        <w:rPr>
          <w:sz w:val="28"/>
          <w:szCs w:val="28"/>
          <w:lang w:val="ru-RU"/>
        </w:rPr>
        <w:t xml:space="preserve"> от 1</w:t>
      </w:r>
      <w:r w:rsidR="00AF192A" w:rsidRPr="00E60AA0">
        <w:rPr>
          <w:sz w:val="28"/>
          <w:szCs w:val="28"/>
          <w:lang w:val="ru-RU"/>
        </w:rPr>
        <w:t xml:space="preserve">2 августа </w:t>
      </w:r>
      <w:r w:rsidR="00AA2025" w:rsidRPr="00E60AA0">
        <w:rPr>
          <w:sz w:val="28"/>
          <w:szCs w:val="28"/>
          <w:lang w:val="ru-RU"/>
        </w:rPr>
        <w:t xml:space="preserve"> 201</w:t>
      </w:r>
      <w:r w:rsidR="00AF192A" w:rsidRPr="00E60AA0">
        <w:rPr>
          <w:sz w:val="28"/>
          <w:szCs w:val="28"/>
          <w:lang w:val="ru-RU"/>
        </w:rPr>
        <w:t>5</w:t>
      </w:r>
      <w:r w:rsidR="00AA2025" w:rsidRPr="00E60AA0">
        <w:rPr>
          <w:sz w:val="28"/>
          <w:szCs w:val="28"/>
          <w:lang w:val="ru-RU"/>
        </w:rPr>
        <w:t xml:space="preserve"> года  Серия  61</w:t>
      </w:r>
      <w:r w:rsidR="00AF192A" w:rsidRPr="00E60AA0">
        <w:rPr>
          <w:sz w:val="28"/>
          <w:szCs w:val="28"/>
          <w:lang w:val="ru-RU"/>
        </w:rPr>
        <w:t>Л01</w:t>
      </w:r>
      <w:r w:rsidR="00AA2025" w:rsidRPr="00E60AA0">
        <w:rPr>
          <w:sz w:val="28"/>
          <w:szCs w:val="28"/>
          <w:lang w:val="ru-RU"/>
        </w:rPr>
        <w:t xml:space="preserve"> № 00</w:t>
      </w:r>
      <w:r w:rsidR="00AF192A" w:rsidRPr="00E60AA0">
        <w:rPr>
          <w:sz w:val="28"/>
          <w:szCs w:val="28"/>
          <w:lang w:val="ru-RU"/>
        </w:rPr>
        <w:t>03080</w:t>
      </w:r>
      <w:r w:rsidR="002F4071" w:rsidRPr="00E60AA0">
        <w:rPr>
          <w:sz w:val="28"/>
          <w:szCs w:val="28"/>
          <w:lang w:val="ru-RU"/>
        </w:rPr>
        <w:t>,</w:t>
      </w:r>
      <w:r w:rsidR="00AA2025" w:rsidRPr="00E60AA0">
        <w:rPr>
          <w:sz w:val="28"/>
          <w:szCs w:val="28"/>
          <w:lang w:val="ru-RU"/>
        </w:rPr>
        <w:t xml:space="preserve"> выданной Региональной службой по надзору и контролю в сфере образования Ростовской области, реализуются следующие образовательные программы дополнительного образования детей</w:t>
      </w:r>
      <w:r w:rsidR="002F4071" w:rsidRPr="00E60AA0">
        <w:rPr>
          <w:sz w:val="28"/>
          <w:szCs w:val="28"/>
          <w:lang w:val="ru-RU"/>
        </w:rPr>
        <w:t xml:space="preserve"> (приложение 1) </w:t>
      </w:r>
      <w:r w:rsidR="005F3325" w:rsidRPr="00E60AA0">
        <w:rPr>
          <w:sz w:val="28"/>
          <w:szCs w:val="28"/>
          <w:lang w:val="ru-RU"/>
        </w:rPr>
        <w:t>.</w:t>
      </w:r>
    </w:p>
    <w:p w:rsidR="002F4071" w:rsidRPr="00E60AA0" w:rsidRDefault="00E60AA0" w:rsidP="001E715D">
      <w:pPr>
        <w:jc w:val="both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В филиале </w:t>
      </w:r>
      <w:r w:rsidR="00AF192A" w:rsidRPr="00E60AA0">
        <w:rPr>
          <w:sz w:val="28"/>
          <w:szCs w:val="28"/>
          <w:lang w:val="ru-RU"/>
        </w:rPr>
        <w:t xml:space="preserve"> МБ</w:t>
      </w:r>
      <w:r w:rsidRPr="00E60AA0">
        <w:rPr>
          <w:sz w:val="28"/>
          <w:szCs w:val="28"/>
          <w:lang w:val="ru-RU"/>
        </w:rPr>
        <w:t xml:space="preserve">У ДО  </w:t>
      </w:r>
      <w:r w:rsidR="00AF192A" w:rsidRPr="00E60AA0">
        <w:rPr>
          <w:sz w:val="28"/>
          <w:szCs w:val="28"/>
          <w:lang w:val="ru-RU"/>
        </w:rPr>
        <w:t xml:space="preserve">Первомайского района города Ростова-на-Дону </w:t>
      </w:r>
      <w:r w:rsidRPr="00E60AA0">
        <w:rPr>
          <w:sz w:val="28"/>
          <w:szCs w:val="28"/>
          <w:lang w:val="ru-RU"/>
        </w:rPr>
        <w:t>ЦРТД</w:t>
      </w:r>
      <w:r w:rsidR="007B3D39" w:rsidRPr="00E60AA0">
        <w:rPr>
          <w:sz w:val="28"/>
          <w:szCs w:val="28"/>
          <w:lang w:val="ru-RU"/>
        </w:rPr>
        <w:t xml:space="preserve"> </w:t>
      </w:r>
      <w:r w:rsidRPr="00E60AA0">
        <w:rPr>
          <w:sz w:val="28"/>
          <w:szCs w:val="28"/>
          <w:lang w:val="ru-RU"/>
        </w:rPr>
        <w:t>и</w:t>
      </w:r>
      <w:r w:rsidR="007B3D39" w:rsidRPr="00E60AA0">
        <w:rPr>
          <w:sz w:val="28"/>
          <w:szCs w:val="28"/>
          <w:lang w:val="ru-RU"/>
        </w:rPr>
        <w:t xml:space="preserve"> </w:t>
      </w:r>
      <w:r w:rsidRPr="00E60AA0">
        <w:rPr>
          <w:sz w:val="28"/>
          <w:szCs w:val="28"/>
          <w:lang w:val="ru-RU"/>
        </w:rPr>
        <w:t xml:space="preserve">Ю </w:t>
      </w:r>
      <w:r w:rsidRPr="00E60AA0">
        <w:rPr>
          <w:sz w:val="28"/>
          <w:szCs w:val="28"/>
          <w:lang w:val="ru-RU"/>
        </w:rPr>
        <w:t>«Детская школа искусств»</w:t>
      </w:r>
      <w:r w:rsidRPr="00E60AA0">
        <w:rPr>
          <w:sz w:val="28"/>
          <w:szCs w:val="28"/>
          <w:lang w:val="ru-RU"/>
        </w:rPr>
        <w:t xml:space="preserve">  в соответствии с лицензией </w:t>
      </w:r>
      <w:r w:rsidR="00AF192A" w:rsidRPr="00E60AA0">
        <w:rPr>
          <w:sz w:val="28"/>
          <w:szCs w:val="28"/>
          <w:lang w:val="ru-RU"/>
        </w:rPr>
        <w:t>№ 5488 от 12 августа  2015 года  Серия  61Л01 № 0003080</w:t>
      </w:r>
      <w:r w:rsidRPr="00E60AA0">
        <w:rPr>
          <w:sz w:val="28"/>
          <w:szCs w:val="28"/>
          <w:lang w:val="ru-RU"/>
        </w:rPr>
        <w:t xml:space="preserve">, </w:t>
      </w:r>
      <w:r w:rsidRPr="00E60AA0">
        <w:rPr>
          <w:sz w:val="28"/>
          <w:szCs w:val="28"/>
          <w:lang w:val="ru-RU"/>
        </w:rPr>
        <w:t>выданной Региональной службой по надзору и контролю в сфере образования Ростовской области, реализуются образовательные программы дополнительного образования детей</w:t>
      </w:r>
      <w:r w:rsidRPr="00E60AA0">
        <w:rPr>
          <w:sz w:val="28"/>
          <w:szCs w:val="28"/>
          <w:lang w:val="ru-RU"/>
        </w:rPr>
        <w:t xml:space="preserve"> </w:t>
      </w:r>
      <w:r w:rsidR="007B3D39" w:rsidRPr="00E60AA0">
        <w:rPr>
          <w:sz w:val="28"/>
          <w:szCs w:val="28"/>
          <w:lang w:val="ru-RU"/>
        </w:rPr>
        <w:t xml:space="preserve"> и взрослых  </w:t>
      </w:r>
      <w:r w:rsidRPr="00E60AA0">
        <w:rPr>
          <w:sz w:val="28"/>
          <w:szCs w:val="28"/>
          <w:lang w:val="ru-RU"/>
        </w:rPr>
        <w:t xml:space="preserve">(приложение 2) </w:t>
      </w:r>
      <w:r w:rsidR="007B3D39" w:rsidRPr="00E60AA0">
        <w:rPr>
          <w:sz w:val="28"/>
          <w:szCs w:val="28"/>
          <w:lang w:val="ru-RU"/>
        </w:rPr>
        <w:t>.</w:t>
      </w:r>
    </w:p>
    <w:p w:rsidR="00E169CF" w:rsidRDefault="00E60AA0" w:rsidP="001E715D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учебного плана МБ</w:t>
      </w:r>
      <w:r w:rsidR="00C05E0D">
        <w:rPr>
          <w:rFonts w:ascii="Times New Roman" w:hAnsi="Times New Roman"/>
          <w:sz w:val="28"/>
          <w:szCs w:val="28"/>
        </w:rPr>
        <w:t>У ДО ЦРТД и Ю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AA6A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AA6A82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учебный г</w:t>
      </w:r>
      <w:r>
        <w:rPr>
          <w:rFonts w:ascii="Times New Roman" w:hAnsi="Times New Roman"/>
          <w:sz w:val="28"/>
          <w:szCs w:val="28"/>
        </w:rPr>
        <w:t xml:space="preserve">од </w:t>
      </w:r>
      <w:r w:rsidR="00C05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Центре реализуются следующие программы дополнительного образования:</w:t>
      </w:r>
    </w:p>
    <w:p w:rsidR="00E169CF" w:rsidRDefault="00E60AA0" w:rsidP="00E169C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физкультурно-спортивной направленности</w:t>
      </w:r>
    </w:p>
    <w:p w:rsidR="00E169CF" w:rsidRDefault="00E60AA0" w:rsidP="00E169C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художественной направленности</w:t>
      </w:r>
    </w:p>
    <w:p w:rsidR="00E169CF" w:rsidRDefault="00E60AA0" w:rsidP="00E169C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AF192A">
        <w:rPr>
          <w:rFonts w:ascii="Times New Roman" w:hAnsi="Times New Roman"/>
          <w:sz w:val="28"/>
          <w:szCs w:val="28"/>
        </w:rPr>
        <w:t>социально-педагогической</w:t>
      </w:r>
      <w:r w:rsidR="001E715D">
        <w:rPr>
          <w:rFonts w:ascii="Times New Roman" w:hAnsi="Times New Roman"/>
          <w:sz w:val="28"/>
          <w:szCs w:val="28"/>
        </w:rPr>
        <w:t>(гуманитарной)</w:t>
      </w:r>
      <w:r w:rsidR="00AF1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E169CF" w:rsidRPr="00C04743" w:rsidRDefault="00E60AA0" w:rsidP="00E169C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AF192A">
        <w:rPr>
          <w:rFonts w:ascii="Times New Roman" w:hAnsi="Times New Roman"/>
          <w:sz w:val="28"/>
          <w:szCs w:val="28"/>
        </w:rPr>
        <w:t>естественнонаучной</w:t>
      </w:r>
      <w:r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C04743" w:rsidRDefault="00E60AA0" w:rsidP="00E169C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технической направленности</w:t>
      </w:r>
    </w:p>
    <w:p w:rsidR="00E169CF" w:rsidRDefault="00E169CF" w:rsidP="00E169CF">
      <w:pPr>
        <w:pStyle w:val="a3"/>
        <w:rPr>
          <w:rFonts w:ascii="Times New Roman" w:hAnsi="Times New Roman"/>
          <w:sz w:val="28"/>
          <w:szCs w:val="28"/>
        </w:rPr>
      </w:pPr>
    </w:p>
    <w:p w:rsidR="00C05E0D" w:rsidRDefault="00E60AA0" w:rsidP="004909BA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A1635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илиале</w:t>
      </w:r>
      <w:r w:rsidR="00AF192A">
        <w:rPr>
          <w:rFonts w:ascii="Times New Roman" w:hAnsi="Times New Roman"/>
          <w:sz w:val="28"/>
          <w:szCs w:val="28"/>
        </w:rPr>
        <w:t xml:space="preserve"> МБ</w:t>
      </w:r>
      <w:r w:rsidR="005A7CB7">
        <w:rPr>
          <w:rFonts w:ascii="Times New Roman" w:hAnsi="Times New Roman"/>
          <w:sz w:val="28"/>
          <w:szCs w:val="28"/>
        </w:rPr>
        <w:t xml:space="preserve">У ДО ЦРТДиЮ </w:t>
      </w:r>
      <w:r>
        <w:rPr>
          <w:rFonts w:ascii="Times New Roman" w:hAnsi="Times New Roman"/>
          <w:sz w:val="28"/>
          <w:szCs w:val="28"/>
        </w:rPr>
        <w:t xml:space="preserve"> «Детская школа искусств» реализуются следующие программы дополнительного образования:</w:t>
      </w:r>
    </w:p>
    <w:p w:rsidR="00C05E0D" w:rsidRDefault="00E60AA0" w:rsidP="00C05E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Фортепиано</w:t>
      </w:r>
      <w:r w:rsidR="00AA6A82">
        <w:rPr>
          <w:rFonts w:ascii="Times New Roman" w:hAnsi="Times New Roman"/>
          <w:sz w:val="28"/>
          <w:szCs w:val="28"/>
        </w:rPr>
        <w:t xml:space="preserve"> </w:t>
      </w:r>
    </w:p>
    <w:p w:rsidR="005A7CB7" w:rsidRPr="00AA6A82" w:rsidRDefault="00E60AA0" w:rsidP="00E169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6A82">
        <w:rPr>
          <w:rFonts w:ascii="Times New Roman" w:hAnsi="Times New Roman"/>
          <w:sz w:val="28"/>
          <w:szCs w:val="28"/>
        </w:rPr>
        <w:t xml:space="preserve">Синтезатор </w:t>
      </w:r>
    </w:p>
    <w:p w:rsidR="00E169CF" w:rsidRDefault="00E60AA0" w:rsidP="00E169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6A82">
        <w:rPr>
          <w:rFonts w:ascii="Times New Roman" w:hAnsi="Times New Roman"/>
          <w:sz w:val="28"/>
          <w:szCs w:val="28"/>
        </w:rPr>
        <w:t xml:space="preserve">Скрипка     </w:t>
      </w:r>
    </w:p>
    <w:p w:rsidR="00E169CF" w:rsidRDefault="00E60AA0" w:rsidP="00E169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Гитара</w:t>
      </w:r>
      <w:r w:rsidR="00AA6A82">
        <w:rPr>
          <w:rFonts w:ascii="Times New Roman" w:hAnsi="Times New Roman"/>
          <w:sz w:val="28"/>
          <w:szCs w:val="28"/>
        </w:rPr>
        <w:t xml:space="preserve">       </w:t>
      </w:r>
    </w:p>
    <w:p w:rsidR="00E169CF" w:rsidRDefault="00E60AA0" w:rsidP="00E169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Духовые инструменты </w:t>
      </w:r>
    </w:p>
    <w:p w:rsidR="00AA6A82" w:rsidRDefault="00E60AA0" w:rsidP="00C05E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Сольное пение </w:t>
      </w:r>
      <w:r>
        <w:rPr>
          <w:rFonts w:ascii="Times New Roman" w:hAnsi="Times New Roman"/>
          <w:sz w:val="28"/>
          <w:szCs w:val="28"/>
        </w:rPr>
        <w:t>(эстрадная специализация)</w:t>
      </w:r>
    </w:p>
    <w:p w:rsidR="00AA6A82" w:rsidRDefault="00E60AA0" w:rsidP="00C05E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Сольное</w:t>
      </w:r>
      <w:r w:rsidR="00C05E0D" w:rsidRPr="00AA6A82">
        <w:rPr>
          <w:rFonts w:ascii="Times New Roman" w:hAnsi="Times New Roman"/>
          <w:sz w:val="28"/>
          <w:szCs w:val="28"/>
        </w:rPr>
        <w:t xml:space="preserve"> пение</w:t>
      </w:r>
      <w:r w:rsidR="00E169CF" w:rsidRPr="00AA6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(народная специализация)</w:t>
      </w:r>
      <w:r w:rsidR="00E169CF" w:rsidRPr="00AA6A82">
        <w:rPr>
          <w:rFonts w:ascii="Times New Roman" w:hAnsi="Times New Roman"/>
          <w:sz w:val="28"/>
          <w:szCs w:val="28"/>
        </w:rPr>
        <w:t xml:space="preserve"> </w:t>
      </w:r>
    </w:p>
    <w:p w:rsidR="00C05E0D" w:rsidRPr="00AA6A82" w:rsidRDefault="00E60AA0" w:rsidP="00E169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6A82">
        <w:rPr>
          <w:rFonts w:ascii="Times New Roman" w:hAnsi="Times New Roman"/>
          <w:sz w:val="28"/>
          <w:szCs w:val="28"/>
        </w:rPr>
        <w:t>Хоровое пение</w:t>
      </w:r>
      <w:r w:rsidR="00E169CF" w:rsidRPr="00AA6A82">
        <w:rPr>
          <w:rFonts w:ascii="Times New Roman" w:hAnsi="Times New Roman"/>
          <w:sz w:val="28"/>
          <w:szCs w:val="28"/>
        </w:rPr>
        <w:t xml:space="preserve">     </w:t>
      </w:r>
    </w:p>
    <w:p w:rsidR="00E169CF" w:rsidRDefault="00E60AA0" w:rsidP="00E169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6A82">
        <w:rPr>
          <w:rFonts w:ascii="Times New Roman" w:hAnsi="Times New Roman"/>
          <w:sz w:val="28"/>
          <w:szCs w:val="28"/>
        </w:rPr>
        <w:t xml:space="preserve">Хореографическое </w:t>
      </w:r>
      <w:r w:rsidR="00AA6A82">
        <w:rPr>
          <w:rFonts w:ascii="Times New Roman" w:hAnsi="Times New Roman"/>
          <w:sz w:val="28"/>
          <w:szCs w:val="28"/>
        </w:rPr>
        <w:t xml:space="preserve">отделение </w:t>
      </w:r>
    </w:p>
    <w:p w:rsidR="00C05E0D" w:rsidRPr="002F4071" w:rsidRDefault="00E60AA0" w:rsidP="00C05E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отделение</w:t>
      </w:r>
    </w:p>
    <w:p w:rsidR="00AF192A" w:rsidRDefault="00AF192A" w:rsidP="00A16ED0">
      <w:pPr>
        <w:tabs>
          <w:tab w:val="left" w:pos="142"/>
          <w:tab w:val="left" w:pos="426"/>
          <w:tab w:val="left" w:pos="567"/>
          <w:tab w:val="left" w:pos="1701"/>
        </w:tabs>
        <w:overflowPunct w:val="0"/>
        <w:autoSpaceDE w:val="0"/>
        <w:autoSpaceDN w:val="0"/>
        <w:adjustRightInd w:val="0"/>
        <w:ind w:left="1287"/>
        <w:jc w:val="center"/>
        <w:rPr>
          <w:b/>
          <w:sz w:val="28"/>
          <w:szCs w:val="28"/>
        </w:rPr>
      </w:pPr>
    </w:p>
    <w:p w:rsidR="00F1357F" w:rsidRDefault="00E60AA0" w:rsidP="00A16ED0">
      <w:pPr>
        <w:tabs>
          <w:tab w:val="left" w:pos="142"/>
          <w:tab w:val="left" w:pos="426"/>
          <w:tab w:val="left" w:pos="567"/>
          <w:tab w:val="left" w:pos="1701"/>
        </w:tabs>
        <w:overflowPunct w:val="0"/>
        <w:autoSpaceDE w:val="0"/>
        <w:autoSpaceDN w:val="0"/>
        <w:adjustRightInd w:val="0"/>
        <w:ind w:left="1287"/>
        <w:jc w:val="center"/>
        <w:rPr>
          <w:b/>
          <w:sz w:val="28"/>
          <w:szCs w:val="28"/>
        </w:rPr>
      </w:pPr>
      <w:r w:rsidRPr="00A16ED0">
        <w:rPr>
          <w:b/>
          <w:sz w:val="28"/>
          <w:szCs w:val="28"/>
        </w:rPr>
        <w:t>1.Продолжительность учебного года</w:t>
      </w:r>
      <w:r w:rsidR="005F3325">
        <w:rPr>
          <w:b/>
          <w:sz w:val="28"/>
          <w:szCs w:val="28"/>
        </w:rPr>
        <w:t>:</w:t>
      </w:r>
    </w:p>
    <w:p w:rsidR="005F3325" w:rsidRPr="00A16ED0" w:rsidRDefault="005F3325" w:rsidP="00A16ED0">
      <w:pPr>
        <w:tabs>
          <w:tab w:val="left" w:pos="142"/>
          <w:tab w:val="left" w:pos="426"/>
          <w:tab w:val="left" w:pos="567"/>
          <w:tab w:val="left" w:pos="1701"/>
        </w:tabs>
        <w:overflowPunct w:val="0"/>
        <w:autoSpaceDE w:val="0"/>
        <w:autoSpaceDN w:val="0"/>
        <w:adjustRightInd w:val="0"/>
        <w:ind w:left="1287"/>
        <w:jc w:val="center"/>
        <w:rPr>
          <w:b/>
          <w:sz w:val="28"/>
          <w:szCs w:val="28"/>
        </w:rPr>
      </w:pPr>
    </w:p>
    <w:p w:rsidR="001E715D" w:rsidRDefault="00E60AA0" w:rsidP="00E169C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1357F" w:rsidRPr="00AA2025">
        <w:rPr>
          <w:sz w:val="28"/>
          <w:szCs w:val="28"/>
        </w:rPr>
        <w:t>Начало учебного года 0</w:t>
      </w:r>
      <w:r w:rsidR="00DA271E" w:rsidRPr="00A81362">
        <w:rPr>
          <w:sz w:val="28"/>
          <w:szCs w:val="28"/>
        </w:rPr>
        <w:t>1</w:t>
      </w:r>
      <w:r w:rsidR="00F1357F" w:rsidRPr="00AA2025">
        <w:rPr>
          <w:sz w:val="28"/>
          <w:szCs w:val="28"/>
        </w:rPr>
        <w:t>.09.</w:t>
      </w:r>
      <w:r w:rsidR="00597866" w:rsidRPr="00AA20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97866" w:rsidRPr="00AA2025">
        <w:rPr>
          <w:sz w:val="28"/>
          <w:szCs w:val="28"/>
        </w:rPr>
        <w:t xml:space="preserve"> года. </w:t>
      </w:r>
    </w:p>
    <w:p w:rsidR="00597866" w:rsidRDefault="00E60AA0" w:rsidP="00E169C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AA2025">
        <w:rPr>
          <w:sz w:val="28"/>
          <w:szCs w:val="28"/>
        </w:rPr>
        <w:t>Окончание учебного года 3</w:t>
      </w:r>
      <w:r w:rsidR="00495EC8">
        <w:rPr>
          <w:sz w:val="28"/>
          <w:szCs w:val="28"/>
        </w:rPr>
        <w:t>1</w:t>
      </w:r>
      <w:r w:rsidRPr="00AA2025">
        <w:rPr>
          <w:sz w:val="28"/>
          <w:szCs w:val="28"/>
        </w:rPr>
        <w:t>.0</w:t>
      </w:r>
      <w:r w:rsidR="0061101B">
        <w:rPr>
          <w:sz w:val="28"/>
          <w:szCs w:val="28"/>
        </w:rPr>
        <w:t>5</w:t>
      </w:r>
      <w:r w:rsidRPr="00AA2025">
        <w:rPr>
          <w:sz w:val="28"/>
          <w:szCs w:val="28"/>
        </w:rPr>
        <w:t>.20</w:t>
      </w:r>
      <w:r w:rsidR="00AA6A8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A2025" w:rsidRPr="00AA2025">
        <w:rPr>
          <w:sz w:val="28"/>
          <w:szCs w:val="28"/>
        </w:rPr>
        <w:t xml:space="preserve"> года</w:t>
      </w:r>
      <w:r w:rsidR="00B939C0">
        <w:rPr>
          <w:sz w:val="28"/>
          <w:szCs w:val="28"/>
        </w:rPr>
        <w:t>.</w:t>
      </w:r>
    </w:p>
    <w:p w:rsidR="001E715D" w:rsidRDefault="00E60AA0" w:rsidP="00E169C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Продолжительность учебного года</w:t>
      </w:r>
      <w:r w:rsidR="001D66A1">
        <w:rPr>
          <w:sz w:val="28"/>
          <w:szCs w:val="28"/>
        </w:rPr>
        <w:t xml:space="preserve"> </w:t>
      </w:r>
      <w:r w:rsidR="0061101B">
        <w:rPr>
          <w:sz w:val="28"/>
          <w:szCs w:val="28"/>
        </w:rPr>
        <w:t>36</w:t>
      </w:r>
      <w:r w:rsidRPr="00AA2025">
        <w:rPr>
          <w:sz w:val="28"/>
          <w:szCs w:val="28"/>
        </w:rPr>
        <w:t xml:space="preserve"> недел</w:t>
      </w:r>
      <w:r w:rsidR="0061101B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597866" w:rsidRPr="00E60AA0" w:rsidRDefault="00E60AA0" w:rsidP="00C76A8B">
      <w:pPr>
        <w:ind w:left="1418" w:hanging="1844"/>
        <w:jc w:val="both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                        </w:t>
      </w:r>
      <w:r w:rsidRPr="00E60AA0">
        <w:rPr>
          <w:sz w:val="28"/>
          <w:szCs w:val="28"/>
          <w:lang w:val="ru-RU"/>
        </w:rPr>
        <w:t>Для объединений 1 года обучения комплектование групп до 15.09.20</w:t>
      </w:r>
      <w:r w:rsidRPr="00E60AA0">
        <w:rPr>
          <w:sz w:val="28"/>
          <w:szCs w:val="28"/>
          <w:lang w:val="ru-RU"/>
        </w:rPr>
        <w:t>20</w:t>
      </w:r>
      <w:r w:rsidRPr="00E60AA0">
        <w:rPr>
          <w:sz w:val="28"/>
          <w:szCs w:val="28"/>
          <w:lang w:val="ru-RU"/>
        </w:rPr>
        <w:t xml:space="preserve"> </w:t>
      </w:r>
      <w:r w:rsidRPr="00E60AA0">
        <w:rPr>
          <w:sz w:val="28"/>
          <w:szCs w:val="28"/>
          <w:lang w:val="ru-RU"/>
        </w:rPr>
        <w:t xml:space="preserve">    </w:t>
      </w:r>
      <w:r w:rsidRPr="00E60AA0">
        <w:rPr>
          <w:sz w:val="28"/>
          <w:szCs w:val="28"/>
          <w:lang w:val="ru-RU"/>
        </w:rPr>
        <w:t>года</w:t>
      </w:r>
      <w:r w:rsidR="00B939C0" w:rsidRPr="00E60AA0">
        <w:rPr>
          <w:sz w:val="28"/>
          <w:szCs w:val="28"/>
          <w:lang w:val="ru-RU"/>
        </w:rPr>
        <w:t>.</w:t>
      </w:r>
    </w:p>
    <w:p w:rsidR="00C04743" w:rsidRPr="00E60AA0" w:rsidRDefault="00E60AA0" w:rsidP="00AA6A82">
      <w:pPr>
        <w:ind w:left="-567"/>
        <w:jc w:val="center"/>
        <w:rPr>
          <w:b/>
          <w:sz w:val="28"/>
          <w:szCs w:val="28"/>
          <w:lang w:val="ru-RU"/>
        </w:rPr>
      </w:pPr>
      <w:r w:rsidRPr="00E60AA0">
        <w:rPr>
          <w:b/>
          <w:sz w:val="28"/>
          <w:szCs w:val="28"/>
          <w:lang w:val="ru-RU"/>
        </w:rPr>
        <w:t>2.</w:t>
      </w:r>
      <w:r w:rsidRPr="00E60AA0">
        <w:rPr>
          <w:sz w:val="28"/>
          <w:szCs w:val="28"/>
          <w:lang w:val="ru-RU"/>
        </w:rPr>
        <w:t xml:space="preserve"> </w:t>
      </w:r>
      <w:r w:rsidRPr="00E60AA0">
        <w:rPr>
          <w:b/>
          <w:sz w:val="28"/>
          <w:szCs w:val="28"/>
          <w:lang w:val="ru-RU"/>
        </w:rPr>
        <w:t>Праздничные дни:</w:t>
      </w:r>
    </w:p>
    <w:p w:rsidR="00C04743" w:rsidRPr="00E60AA0" w:rsidRDefault="00E60AA0" w:rsidP="00C76A8B">
      <w:pPr>
        <w:ind w:firstLine="1276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  - 4 ноября  20</w:t>
      </w:r>
      <w:r w:rsidR="00C76A8B" w:rsidRPr="00E60AA0">
        <w:rPr>
          <w:sz w:val="28"/>
          <w:szCs w:val="28"/>
          <w:lang w:val="ru-RU"/>
        </w:rPr>
        <w:t>20</w:t>
      </w:r>
      <w:r w:rsidRPr="00E60AA0">
        <w:rPr>
          <w:sz w:val="28"/>
          <w:szCs w:val="28"/>
          <w:lang w:val="ru-RU"/>
        </w:rPr>
        <w:t xml:space="preserve"> года - День народного единства</w:t>
      </w:r>
    </w:p>
    <w:p w:rsidR="00C04743" w:rsidRPr="00E60AA0" w:rsidRDefault="00E60AA0" w:rsidP="00C76A8B">
      <w:pPr>
        <w:ind w:firstLine="1276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  - 1-5,6,8  января 20</w:t>
      </w:r>
      <w:r w:rsidR="00AA6A82" w:rsidRPr="00E60AA0">
        <w:rPr>
          <w:sz w:val="28"/>
          <w:szCs w:val="28"/>
          <w:lang w:val="ru-RU"/>
        </w:rPr>
        <w:t>2</w:t>
      </w:r>
      <w:r w:rsidR="00C76A8B" w:rsidRPr="00E60AA0">
        <w:rPr>
          <w:sz w:val="28"/>
          <w:szCs w:val="28"/>
          <w:lang w:val="ru-RU"/>
        </w:rPr>
        <w:t>1</w:t>
      </w:r>
      <w:r w:rsidRPr="00E60AA0">
        <w:rPr>
          <w:sz w:val="28"/>
          <w:szCs w:val="28"/>
          <w:lang w:val="ru-RU"/>
        </w:rPr>
        <w:t xml:space="preserve"> года – Новогодние мероприятия</w:t>
      </w:r>
    </w:p>
    <w:p w:rsidR="00C04743" w:rsidRPr="00E60AA0" w:rsidRDefault="00E60AA0" w:rsidP="00C76A8B">
      <w:pPr>
        <w:ind w:firstLine="1276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  - 7 января 202</w:t>
      </w:r>
      <w:r w:rsidR="00C76A8B" w:rsidRPr="00E60AA0">
        <w:rPr>
          <w:sz w:val="28"/>
          <w:szCs w:val="28"/>
          <w:lang w:val="ru-RU"/>
        </w:rPr>
        <w:t>1</w:t>
      </w:r>
      <w:r w:rsidRPr="00E60AA0">
        <w:rPr>
          <w:sz w:val="28"/>
          <w:szCs w:val="28"/>
          <w:lang w:val="ru-RU"/>
        </w:rPr>
        <w:t>года – Рождество Христово</w:t>
      </w:r>
    </w:p>
    <w:p w:rsidR="00C04743" w:rsidRPr="00E60AA0" w:rsidRDefault="00E60AA0" w:rsidP="00C76A8B">
      <w:pPr>
        <w:ind w:firstLine="1276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  - 23 февраля 20</w:t>
      </w:r>
      <w:r w:rsidR="00AA6A82" w:rsidRPr="00E60AA0">
        <w:rPr>
          <w:sz w:val="28"/>
          <w:szCs w:val="28"/>
          <w:lang w:val="ru-RU"/>
        </w:rPr>
        <w:t>2</w:t>
      </w:r>
      <w:r w:rsidR="00C76A8B" w:rsidRPr="00E60AA0">
        <w:rPr>
          <w:sz w:val="28"/>
          <w:szCs w:val="28"/>
          <w:lang w:val="ru-RU"/>
        </w:rPr>
        <w:t>1</w:t>
      </w:r>
      <w:r w:rsidRPr="00E60AA0">
        <w:rPr>
          <w:sz w:val="28"/>
          <w:szCs w:val="28"/>
          <w:lang w:val="ru-RU"/>
        </w:rPr>
        <w:t xml:space="preserve"> года – День защитника Отечества</w:t>
      </w:r>
    </w:p>
    <w:p w:rsidR="00C04743" w:rsidRPr="00E60AA0" w:rsidRDefault="00E60AA0" w:rsidP="00C76A8B">
      <w:pPr>
        <w:ind w:firstLine="1276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  - 8 марта 20</w:t>
      </w:r>
      <w:r w:rsidR="00AA6A82" w:rsidRPr="00E60AA0">
        <w:rPr>
          <w:sz w:val="28"/>
          <w:szCs w:val="28"/>
          <w:lang w:val="ru-RU"/>
        </w:rPr>
        <w:t>2</w:t>
      </w:r>
      <w:r w:rsidR="00C76A8B" w:rsidRPr="00E60AA0">
        <w:rPr>
          <w:sz w:val="28"/>
          <w:szCs w:val="28"/>
          <w:lang w:val="ru-RU"/>
        </w:rPr>
        <w:t>1</w:t>
      </w:r>
      <w:r w:rsidRPr="00E60AA0">
        <w:rPr>
          <w:sz w:val="28"/>
          <w:szCs w:val="28"/>
          <w:lang w:val="ru-RU"/>
        </w:rPr>
        <w:t xml:space="preserve"> года – Международный женский день</w:t>
      </w:r>
    </w:p>
    <w:p w:rsidR="00C04743" w:rsidRPr="00E60AA0" w:rsidRDefault="00E60AA0" w:rsidP="00C76A8B">
      <w:pPr>
        <w:ind w:firstLine="1276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  - 1 мая 20</w:t>
      </w:r>
      <w:r w:rsidR="00AA6A82" w:rsidRPr="00E60AA0">
        <w:rPr>
          <w:sz w:val="28"/>
          <w:szCs w:val="28"/>
          <w:lang w:val="ru-RU"/>
        </w:rPr>
        <w:t>2</w:t>
      </w:r>
      <w:r w:rsidR="00C76A8B" w:rsidRPr="00E60AA0">
        <w:rPr>
          <w:sz w:val="28"/>
          <w:szCs w:val="28"/>
          <w:lang w:val="ru-RU"/>
        </w:rPr>
        <w:t>1</w:t>
      </w:r>
      <w:r w:rsidRPr="00E60AA0">
        <w:rPr>
          <w:sz w:val="28"/>
          <w:szCs w:val="28"/>
          <w:lang w:val="ru-RU"/>
        </w:rPr>
        <w:t xml:space="preserve"> года – Праздник Весны и Труда</w:t>
      </w:r>
    </w:p>
    <w:p w:rsidR="00C04743" w:rsidRPr="00E60AA0" w:rsidRDefault="00E60AA0" w:rsidP="00C76A8B">
      <w:pPr>
        <w:ind w:firstLine="1276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  - 9 мая 20</w:t>
      </w:r>
      <w:r w:rsidR="00AA6A82" w:rsidRPr="00E60AA0">
        <w:rPr>
          <w:sz w:val="28"/>
          <w:szCs w:val="28"/>
          <w:lang w:val="ru-RU"/>
        </w:rPr>
        <w:t>2</w:t>
      </w:r>
      <w:r w:rsidR="00C76A8B" w:rsidRPr="00E60AA0">
        <w:rPr>
          <w:sz w:val="28"/>
          <w:szCs w:val="28"/>
          <w:lang w:val="ru-RU"/>
        </w:rPr>
        <w:t>1</w:t>
      </w:r>
      <w:r w:rsidR="00AA6A82" w:rsidRPr="00E60AA0">
        <w:rPr>
          <w:sz w:val="28"/>
          <w:szCs w:val="28"/>
          <w:lang w:val="ru-RU"/>
        </w:rPr>
        <w:t xml:space="preserve"> </w:t>
      </w:r>
      <w:r w:rsidRPr="00E60AA0">
        <w:rPr>
          <w:sz w:val="28"/>
          <w:szCs w:val="28"/>
          <w:lang w:val="ru-RU"/>
        </w:rPr>
        <w:t>года – День Победы</w:t>
      </w:r>
    </w:p>
    <w:p w:rsidR="005A7CB7" w:rsidRPr="00E60AA0" w:rsidRDefault="00E60AA0" w:rsidP="005A7CB7">
      <w:pPr>
        <w:jc w:val="center"/>
        <w:rPr>
          <w:sz w:val="28"/>
          <w:szCs w:val="28"/>
          <w:lang w:val="ru-RU"/>
        </w:rPr>
      </w:pPr>
      <w:r w:rsidRPr="00E60AA0">
        <w:rPr>
          <w:b/>
          <w:sz w:val="28"/>
          <w:szCs w:val="28"/>
          <w:lang w:val="ru-RU"/>
        </w:rPr>
        <w:t>3</w:t>
      </w:r>
      <w:r w:rsidRPr="00E60AA0">
        <w:rPr>
          <w:b/>
          <w:sz w:val="28"/>
          <w:szCs w:val="28"/>
          <w:lang w:val="ru-RU"/>
        </w:rPr>
        <w:t>.Режим работы</w:t>
      </w:r>
      <w:r w:rsidRPr="00E60AA0">
        <w:rPr>
          <w:sz w:val="28"/>
          <w:szCs w:val="28"/>
          <w:lang w:val="ru-RU"/>
        </w:rPr>
        <w:t>:</w:t>
      </w:r>
    </w:p>
    <w:p w:rsidR="0061101B" w:rsidRPr="00E60AA0" w:rsidRDefault="00E60AA0" w:rsidP="00AB52D9">
      <w:pPr>
        <w:jc w:val="both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                Продолжительность учебной недели – 7 дней (по расписанию)</w:t>
      </w:r>
    </w:p>
    <w:p w:rsidR="005A7CB7" w:rsidRPr="00E60AA0" w:rsidRDefault="00E60AA0" w:rsidP="00AB52D9">
      <w:pPr>
        <w:ind w:left="1134"/>
        <w:jc w:val="both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 </w:t>
      </w:r>
      <w:r w:rsidRPr="00E60AA0">
        <w:rPr>
          <w:sz w:val="28"/>
          <w:szCs w:val="28"/>
          <w:lang w:val="ru-RU"/>
        </w:rPr>
        <w:t xml:space="preserve">Режим </w:t>
      </w:r>
      <w:r w:rsidR="00DA1635" w:rsidRPr="00E60AA0">
        <w:rPr>
          <w:sz w:val="28"/>
          <w:szCs w:val="28"/>
          <w:lang w:val="ru-RU"/>
        </w:rPr>
        <w:t>занятий</w:t>
      </w:r>
      <w:r w:rsidRPr="00E60AA0">
        <w:rPr>
          <w:sz w:val="28"/>
          <w:szCs w:val="28"/>
          <w:lang w:val="ru-RU"/>
        </w:rPr>
        <w:t xml:space="preserve">: </w:t>
      </w:r>
      <w:r w:rsidR="00516BE3" w:rsidRPr="00E60AA0">
        <w:rPr>
          <w:sz w:val="28"/>
          <w:szCs w:val="28"/>
          <w:lang w:val="ru-RU"/>
        </w:rPr>
        <w:t xml:space="preserve"> понедельник</w:t>
      </w:r>
      <w:r w:rsidR="002F7E1F" w:rsidRPr="00E60AA0">
        <w:rPr>
          <w:sz w:val="28"/>
          <w:szCs w:val="28"/>
          <w:lang w:val="ru-RU"/>
        </w:rPr>
        <w:t xml:space="preserve"> </w:t>
      </w:r>
      <w:r w:rsidR="00516BE3" w:rsidRPr="00E60AA0">
        <w:rPr>
          <w:sz w:val="28"/>
          <w:szCs w:val="28"/>
          <w:lang w:val="ru-RU"/>
        </w:rPr>
        <w:t xml:space="preserve">-  воскресенье </w:t>
      </w:r>
      <w:r w:rsidRPr="00E60AA0">
        <w:rPr>
          <w:sz w:val="28"/>
          <w:szCs w:val="28"/>
          <w:lang w:val="ru-RU"/>
        </w:rPr>
        <w:t xml:space="preserve"> с 8</w:t>
      </w:r>
      <w:r w:rsidRPr="00E60AA0">
        <w:rPr>
          <w:sz w:val="28"/>
          <w:szCs w:val="28"/>
          <w:vertAlign w:val="superscript"/>
          <w:lang w:val="ru-RU"/>
        </w:rPr>
        <w:t>00</w:t>
      </w:r>
      <w:r w:rsidRPr="00E60AA0">
        <w:rPr>
          <w:sz w:val="28"/>
          <w:szCs w:val="28"/>
          <w:lang w:val="ru-RU"/>
        </w:rPr>
        <w:t xml:space="preserve"> до 20</w:t>
      </w:r>
      <w:r w:rsidRPr="00E60AA0">
        <w:rPr>
          <w:sz w:val="28"/>
          <w:szCs w:val="28"/>
          <w:vertAlign w:val="superscript"/>
          <w:lang w:val="ru-RU"/>
        </w:rPr>
        <w:t>00</w:t>
      </w:r>
      <w:r w:rsidR="00AB52D9" w:rsidRPr="00E60AA0">
        <w:rPr>
          <w:sz w:val="28"/>
          <w:szCs w:val="28"/>
          <w:lang w:val="ru-RU"/>
        </w:rPr>
        <w:t xml:space="preserve"> часов.  Для обучающихся 16-18 лет  допускается окончание занятий в 21</w:t>
      </w:r>
      <w:r w:rsidR="00AB52D9" w:rsidRPr="00E60AA0">
        <w:rPr>
          <w:sz w:val="28"/>
          <w:szCs w:val="28"/>
          <w:vertAlign w:val="superscript"/>
          <w:lang w:val="ru-RU"/>
        </w:rPr>
        <w:t>00</w:t>
      </w:r>
      <w:r w:rsidR="00AB52D9" w:rsidRPr="00E60AA0">
        <w:rPr>
          <w:sz w:val="28"/>
          <w:szCs w:val="28"/>
          <w:lang w:val="ru-RU"/>
        </w:rPr>
        <w:t xml:space="preserve"> часов.</w:t>
      </w:r>
    </w:p>
    <w:p w:rsidR="00D65AF9" w:rsidRPr="00E60AA0" w:rsidRDefault="00E60AA0" w:rsidP="00AB52D9">
      <w:pPr>
        <w:ind w:left="1134"/>
        <w:jc w:val="both"/>
        <w:rPr>
          <w:sz w:val="28"/>
          <w:szCs w:val="28"/>
          <w:lang w:val="ru-RU"/>
        </w:rPr>
      </w:pPr>
      <w:r w:rsidRPr="00E60AA0">
        <w:rPr>
          <w:sz w:val="28"/>
          <w:szCs w:val="28"/>
          <w:lang w:val="ru-RU"/>
        </w:rPr>
        <w:t xml:space="preserve">Занятия проводятся по расписанию, утвержденному директором </w:t>
      </w:r>
      <w:r w:rsidRPr="00E60AA0">
        <w:rPr>
          <w:sz w:val="28"/>
          <w:szCs w:val="28"/>
          <w:lang w:val="ru-RU"/>
        </w:rPr>
        <w:t>МБУ ДО ЦРТДиЮ в течение всего календарного года, включая каникулярное время.</w:t>
      </w:r>
      <w:r w:rsidRPr="00E60AA0">
        <w:rPr>
          <w:sz w:val="28"/>
          <w:szCs w:val="28"/>
          <w:lang w:val="ru-RU"/>
        </w:rPr>
        <w:t xml:space="preserve"> </w:t>
      </w:r>
      <w:r w:rsidR="00AB52D9" w:rsidRPr="00E60AA0">
        <w:rPr>
          <w:sz w:val="28"/>
          <w:szCs w:val="28"/>
          <w:lang w:val="ru-RU"/>
        </w:rPr>
        <w:t>В период школьных каникул  занятия могут проводиться в форме экскурсий, походов, соревнований, конкурсов и др.,  в соответствии с  планом мероприятий на период каникул.</w:t>
      </w:r>
    </w:p>
    <w:p w:rsidR="007D7619" w:rsidRPr="00E60AA0" w:rsidRDefault="00E60AA0" w:rsidP="00AB52D9">
      <w:pPr>
        <w:ind w:left="1134"/>
        <w:jc w:val="both"/>
        <w:rPr>
          <w:lang w:val="ru-RU"/>
        </w:rPr>
      </w:pPr>
      <w:r w:rsidRPr="00E60AA0">
        <w:rPr>
          <w:sz w:val="28"/>
          <w:szCs w:val="28"/>
          <w:lang w:val="ru-RU"/>
        </w:rPr>
        <w:t xml:space="preserve">  Продолжительность</w:t>
      </w:r>
      <w:r w:rsidRPr="00E60AA0">
        <w:rPr>
          <w:sz w:val="28"/>
          <w:szCs w:val="28"/>
          <w:lang w:val="ru-RU"/>
        </w:rPr>
        <w:t xml:space="preserve"> занятий  для детей дошкольного возраста 30 минут, для детей школьного возраста </w:t>
      </w:r>
      <w:r w:rsidRPr="00E60AA0">
        <w:rPr>
          <w:sz w:val="28"/>
          <w:szCs w:val="28"/>
          <w:lang w:val="ru-RU"/>
        </w:rPr>
        <w:t xml:space="preserve">  –</w:t>
      </w:r>
      <w:r w:rsidR="00D65AF9" w:rsidRPr="00E60AA0">
        <w:rPr>
          <w:sz w:val="28"/>
          <w:szCs w:val="28"/>
          <w:lang w:val="ru-RU"/>
        </w:rPr>
        <w:t xml:space="preserve"> 40 -</w:t>
      </w:r>
      <w:r w:rsidRPr="00E60AA0">
        <w:rPr>
          <w:sz w:val="28"/>
          <w:szCs w:val="28"/>
          <w:lang w:val="ru-RU"/>
        </w:rPr>
        <w:t xml:space="preserve">  4</w:t>
      </w:r>
      <w:r w:rsidRPr="00E60AA0">
        <w:rPr>
          <w:sz w:val="28"/>
          <w:szCs w:val="28"/>
          <w:lang w:val="ru-RU"/>
        </w:rPr>
        <w:t>5</w:t>
      </w:r>
      <w:r w:rsidRPr="00E60AA0">
        <w:rPr>
          <w:sz w:val="28"/>
          <w:szCs w:val="28"/>
          <w:lang w:val="ru-RU"/>
        </w:rPr>
        <w:t xml:space="preserve"> минут. Перемены между </w:t>
      </w:r>
      <w:r w:rsidRPr="00E60AA0">
        <w:rPr>
          <w:sz w:val="28"/>
          <w:szCs w:val="28"/>
          <w:lang w:val="ru-RU"/>
        </w:rPr>
        <w:t xml:space="preserve">занятиями </w:t>
      </w:r>
      <w:r w:rsidRPr="00E60AA0">
        <w:rPr>
          <w:sz w:val="28"/>
          <w:szCs w:val="28"/>
          <w:lang w:val="ru-RU"/>
        </w:rPr>
        <w:t xml:space="preserve"> – 1</w:t>
      </w:r>
      <w:r w:rsidRPr="00E60AA0">
        <w:rPr>
          <w:sz w:val="28"/>
          <w:szCs w:val="28"/>
          <w:lang w:val="ru-RU"/>
        </w:rPr>
        <w:t>0 минут</w:t>
      </w:r>
      <w:r w:rsidR="003C54AA" w:rsidRPr="00E60AA0">
        <w:rPr>
          <w:sz w:val="28"/>
          <w:szCs w:val="28"/>
          <w:lang w:val="ru-RU"/>
        </w:rPr>
        <w:t xml:space="preserve"> (СанПиН 2.4.4.</w:t>
      </w:r>
      <w:r w:rsidR="00535F93" w:rsidRPr="00E60AA0">
        <w:rPr>
          <w:sz w:val="28"/>
          <w:szCs w:val="28"/>
          <w:lang w:val="ru-RU"/>
        </w:rPr>
        <w:t>3172</w:t>
      </w:r>
      <w:r w:rsidR="003C54AA" w:rsidRPr="00E60AA0">
        <w:rPr>
          <w:sz w:val="28"/>
          <w:szCs w:val="28"/>
          <w:lang w:val="ru-RU"/>
        </w:rPr>
        <w:t xml:space="preserve"> – </w:t>
      </w:r>
      <w:r w:rsidR="00535F93" w:rsidRPr="00E60AA0">
        <w:rPr>
          <w:sz w:val="28"/>
          <w:szCs w:val="28"/>
          <w:lang w:val="ru-RU"/>
        </w:rPr>
        <w:t>14</w:t>
      </w:r>
      <w:r w:rsidR="003C54AA" w:rsidRPr="00E60AA0">
        <w:rPr>
          <w:sz w:val="28"/>
          <w:szCs w:val="28"/>
          <w:lang w:val="ru-RU"/>
        </w:rPr>
        <w:t xml:space="preserve"> – санитарно-эпидемиологические требования к </w:t>
      </w:r>
      <w:r w:rsidR="00535F93" w:rsidRPr="00E60AA0">
        <w:rPr>
          <w:sz w:val="28"/>
          <w:szCs w:val="28"/>
          <w:lang w:val="ru-RU"/>
        </w:rPr>
        <w:t xml:space="preserve">устройству, содержанию и организации режима работы образовательных организаций </w:t>
      </w:r>
      <w:r w:rsidR="003C54AA" w:rsidRPr="00E60AA0">
        <w:rPr>
          <w:sz w:val="28"/>
          <w:szCs w:val="28"/>
          <w:lang w:val="ru-RU"/>
        </w:rPr>
        <w:t>дополнительного образования детей).</w:t>
      </w:r>
      <w:r w:rsidRPr="00E60AA0">
        <w:rPr>
          <w:lang w:val="ru-RU"/>
        </w:rPr>
        <w:t xml:space="preserve"> </w:t>
      </w:r>
    </w:p>
    <w:p w:rsidR="007D7619" w:rsidRPr="00E60AA0" w:rsidRDefault="007D7619" w:rsidP="007D7619">
      <w:pPr>
        <w:rPr>
          <w:lang w:val="ru-RU"/>
        </w:rPr>
      </w:pPr>
    </w:p>
    <w:sectPr w:rsidR="007D7619" w:rsidRPr="00E60AA0" w:rsidSect="00A309B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1123"/>
    <w:multiLevelType w:val="hybridMultilevel"/>
    <w:tmpl w:val="36E683A6"/>
    <w:lvl w:ilvl="0" w:tplc="2D5A6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F69C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A2FF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CA88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E6AE2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2AF7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DA87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4636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6E891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583886"/>
    <w:multiLevelType w:val="hybridMultilevel"/>
    <w:tmpl w:val="6F4AC3CA"/>
    <w:lvl w:ilvl="0" w:tplc="43207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AB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41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47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0B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C8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0A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8C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0A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58"/>
    <w:rsid w:val="00142FF6"/>
    <w:rsid w:val="001D66A1"/>
    <w:rsid w:val="001E715D"/>
    <w:rsid w:val="002A7DF5"/>
    <w:rsid w:val="002F4071"/>
    <w:rsid w:val="002F7E1F"/>
    <w:rsid w:val="003C54AA"/>
    <w:rsid w:val="004909BA"/>
    <w:rsid w:val="00495EC8"/>
    <w:rsid w:val="00516BE3"/>
    <w:rsid w:val="00535F93"/>
    <w:rsid w:val="00597866"/>
    <w:rsid w:val="005A7CB7"/>
    <w:rsid w:val="005F3325"/>
    <w:rsid w:val="0061101B"/>
    <w:rsid w:val="006F7CF8"/>
    <w:rsid w:val="00754571"/>
    <w:rsid w:val="007B3D39"/>
    <w:rsid w:val="007D7619"/>
    <w:rsid w:val="00A16ED0"/>
    <w:rsid w:val="00A81362"/>
    <w:rsid w:val="00AA2025"/>
    <w:rsid w:val="00AA6A82"/>
    <w:rsid w:val="00AB52D9"/>
    <w:rsid w:val="00AF192A"/>
    <w:rsid w:val="00B939C0"/>
    <w:rsid w:val="00C04743"/>
    <w:rsid w:val="00C05E0D"/>
    <w:rsid w:val="00C76A8B"/>
    <w:rsid w:val="00D65AF9"/>
    <w:rsid w:val="00DA1635"/>
    <w:rsid w:val="00DA271E"/>
    <w:rsid w:val="00E111F0"/>
    <w:rsid w:val="00E169CF"/>
    <w:rsid w:val="00E60AA0"/>
    <w:rsid w:val="00F1357F"/>
    <w:rsid w:val="00F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ADD4"/>
  <w15:docId w15:val="{AADC9131-BF09-4787-8537-3D8F6EE3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7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ar-SA"/>
    </w:rPr>
  </w:style>
  <w:style w:type="paragraph" w:customStyle="1" w:styleId="1">
    <w:name w:val="Без интервала1"/>
    <w:rsid w:val="00F1357F"/>
    <w:rPr>
      <w:rFonts w:ascii="Calibri" w:hAnsi="Calibri"/>
      <w:sz w:val="22"/>
      <w:szCs w:val="22"/>
      <w:lang w:val="ru-RU" w:eastAsia="ru-RU"/>
    </w:rPr>
  </w:style>
  <w:style w:type="paragraph" w:styleId="a3">
    <w:name w:val="List Paragraph"/>
    <w:basedOn w:val="a"/>
    <w:uiPriority w:val="34"/>
    <w:qFormat/>
    <w:rsid w:val="002F40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User121</dc:creator>
  <cp:lastModifiedBy>User121</cp:lastModifiedBy>
  <cp:revision>2</cp:revision>
  <dcterms:created xsi:type="dcterms:W3CDTF">2021-04-26T12:54:00Z</dcterms:created>
  <dcterms:modified xsi:type="dcterms:W3CDTF">2021-04-26T12:54:00Z</dcterms:modified>
</cp:coreProperties>
</file>